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/>
        <w:rPr>
          <w:rFonts w:hint="eastAsia" w:ascii="宋体" w:hAnsi="宋体"/>
          <w:sz w:val="24"/>
          <w:u w:val="single"/>
        </w:rPr>
      </w:pPr>
      <w:r>
        <w:rPr>
          <w:rFonts w:hint="eastAsia" w:hAnsi="宋体"/>
          <w:color w:val="000000"/>
          <w:sz w:val="28"/>
          <w:szCs w:val="28"/>
        </w:rPr>
        <w:t>附件</w:t>
      </w:r>
      <w:r>
        <w:rPr>
          <w:rFonts w:hint="eastAsia" w:hAnsi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hAnsi="宋体"/>
          <w:color w:val="000000"/>
          <w:sz w:val="28"/>
          <w:szCs w:val="28"/>
        </w:rPr>
        <w:t>：</w:t>
      </w:r>
    </w:p>
    <w:p>
      <w:pPr>
        <w:spacing w:line="360" w:lineRule="auto"/>
        <w:jc w:val="center"/>
        <w:rPr>
          <w:rFonts w:hint="eastAsia" w:ascii="宋体" w:hAnsi="宋体" w:cs="宋体"/>
          <w:b/>
        </w:rPr>
      </w:pPr>
      <w:bookmarkStart w:id="0" w:name="_GoBack"/>
      <w:r>
        <w:rPr>
          <w:rFonts w:hint="eastAsia" w:ascii="宋体" w:hAnsi="宋体"/>
          <w:b/>
          <w:sz w:val="24"/>
        </w:rPr>
        <w:t>优秀毕业生事迹材料要求</w:t>
      </w:r>
    </w:p>
    <w:bookmarkEnd w:id="0"/>
    <w:p>
      <w:pPr>
        <w:spacing w:line="360" w:lineRule="auto"/>
        <w:ind w:firstLine="422" w:firstLineChars="200"/>
        <w:rPr>
          <w:rFonts w:hint="eastAsia" w:ascii="宋体" w:hAnsi="宋体" w:cs="宋体"/>
          <w:b/>
        </w:rPr>
      </w:pPr>
      <w:r>
        <w:rPr>
          <w:rFonts w:hint="eastAsia" w:ascii="宋体" w:hAnsi="宋体" w:cs="宋体"/>
          <w:b/>
        </w:rPr>
        <w:t>一、个人风采材料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1.个人简介：300字以内，包括基本信息、取得成绩和成长经验3个部分，具体格式和范例参照附件。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2.电子照片：近期学习、工作或生活场景彩色照片1-2张，要求照片以人物为主、背景为辅，最好反映候选人的兴趣爱好或特长，格式为.jpg，分辨率不小于600*800；提交照片时不得存放在Word文件里。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3.要求文件夹、照片和简介用“学院+班级+姓名”命名。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二、参考范例：</w:t>
      </w:r>
    </w:p>
    <w:p>
      <w:pPr>
        <w:widowControl/>
        <w:spacing w:line="360" w:lineRule="auto"/>
        <w:jc w:val="center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 xml:space="preserve"> “优秀毕业生个人风采简介”范例</w:t>
      </w:r>
      <w:r>
        <w:rPr>
          <w:rFonts w:ascii="宋体" w:hAnsi="宋体" w:cs="宋体"/>
          <w:b/>
          <w:sz w:val="24"/>
        </w:rPr>
        <w:t>:</w:t>
      </w:r>
      <w:r>
        <w:rPr>
          <w:rFonts w:hint="eastAsia" w:ascii="宋体" w:hAnsi="宋体" w:cs="宋体"/>
          <w:b/>
          <w:sz w:val="24"/>
        </w:rPr>
        <w:t>（不超过300字）</w:t>
      </w:r>
    </w:p>
    <w:p>
      <w:pPr>
        <w:widowControl/>
        <w:spacing w:line="360" w:lineRule="auto"/>
        <w:ind w:firstLine="482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>基本情况：</w:t>
      </w:r>
      <w:r>
        <w:rPr>
          <w:rFonts w:hint="eastAsia" w:ascii="宋体" w:hAnsi="宋体" w:cs="宋体"/>
          <w:sz w:val="24"/>
        </w:rPr>
        <w:t>×××</w:t>
      </w:r>
      <w:r>
        <w:rPr>
          <w:rFonts w:ascii="宋体" w:hAnsi="宋体" w:cs="宋体"/>
          <w:sz w:val="24"/>
        </w:rPr>
        <w:t>,</w:t>
      </w:r>
      <w:r>
        <w:rPr>
          <w:rFonts w:hint="eastAsia" w:ascii="宋体" w:hAnsi="宋体" w:cs="宋体"/>
          <w:sz w:val="24"/>
        </w:rPr>
        <w:t>男</w:t>
      </w:r>
      <w:r>
        <w:rPr>
          <w:rFonts w:ascii="宋体" w:hAnsi="宋体" w:cs="宋体"/>
          <w:sz w:val="24"/>
        </w:rPr>
        <w:t>,</w:t>
      </w:r>
      <w:r>
        <w:rPr>
          <w:rFonts w:hint="eastAsia" w:ascii="宋体" w:hAnsi="宋体" w:cs="宋体"/>
          <w:sz w:val="24"/>
        </w:rPr>
        <w:t>汉族</w:t>
      </w:r>
      <w:r>
        <w:rPr>
          <w:rFonts w:ascii="宋体" w:hAnsi="宋体" w:cs="宋体"/>
          <w:sz w:val="24"/>
        </w:rPr>
        <w:t>,</w:t>
      </w:r>
      <w:r>
        <w:rPr>
          <w:rFonts w:hint="eastAsia" w:ascii="宋体" w:hAnsi="宋体" w:cs="宋体"/>
          <w:sz w:val="24"/>
        </w:rPr>
        <w:t>中国共青团员</w:t>
      </w:r>
      <w:r>
        <w:rPr>
          <w:rFonts w:ascii="宋体" w:hAnsi="宋体" w:cs="宋体"/>
          <w:sz w:val="24"/>
        </w:rPr>
        <w:t>(</w:t>
      </w:r>
      <w:r>
        <w:rPr>
          <w:rFonts w:hint="eastAsia" w:ascii="宋体" w:hAnsi="宋体" w:cs="宋体"/>
          <w:sz w:val="24"/>
        </w:rPr>
        <w:t>或中国共产党党员</w:t>
      </w:r>
      <w:r>
        <w:rPr>
          <w:rFonts w:ascii="宋体" w:hAnsi="宋体" w:cs="宋体"/>
          <w:sz w:val="24"/>
        </w:rPr>
        <w:t>),</w:t>
      </w:r>
      <w:r>
        <w:rPr>
          <w:rFonts w:hint="eastAsia" w:ascii="宋体" w:hAnsi="宋体" w:cs="宋体"/>
          <w:sz w:val="24"/>
        </w:rPr>
        <w:t>××学院××班学生，现就职于××单位。</w:t>
      </w:r>
    </w:p>
    <w:p>
      <w:pPr>
        <w:widowControl/>
        <w:spacing w:line="360" w:lineRule="auto"/>
        <w:ind w:firstLine="482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>取得成绩：</w:t>
      </w:r>
      <w:r>
        <w:rPr>
          <w:rFonts w:hint="eastAsia" w:ascii="宋体" w:hAnsi="宋体" w:cs="宋体"/>
          <w:sz w:val="24"/>
        </w:rPr>
        <w:t>在校期间，他获得国家奖学金1次、一等奖学金1次、科技竞赛奖学金2次，获得江苏省“中教畅享杯”市场营销技能大赛二等奖等省市级比赛奖项2项；获得实用新型专利2项，发表省级论文1篇；2017年被评为江苏省“三好学生”。</w:t>
      </w:r>
    </w:p>
    <w:p>
      <w:pPr>
        <w:widowControl/>
        <w:spacing w:line="360" w:lineRule="auto"/>
        <w:ind w:firstLine="482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sz w:val="24"/>
        </w:rPr>
        <w:t>成长经验：</w:t>
      </w:r>
      <w:r>
        <w:rPr>
          <w:rFonts w:hint="eastAsia" w:ascii="宋体" w:hAnsi="宋体" w:cs="宋体"/>
          <w:kern w:val="0"/>
          <w:sz w:val="24"/>
        </w:rPr>
        <w:t>读万卷书行万里路。他坚持将理论与实践相结合，积极参加各类专业拓展活动和竞赛，强化自己动手操作能力和创新能力的培养。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E4268"/>
    <w:rsid w:val="617E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customStyle="1" w:styleId="5">
    <w:name w:val="reader-word-layer reader-word-s2-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2019-05-06T06:43:00Z</dcterms:created>
  <dc:creator>建筑学院辅导员</dc:creator>
  <cp:lastModifiedBy>建筑学院辅导员</cp:lastModifiedBy>
  <dcterms:modified xsi:type="dcterms:W3CDTF">2019-05-06T06:44:01Z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